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3316D8">
        <w:rPr>
          <w:b/>
          <w:bCs/>
        </w:rPr>
        <w:t xml:space="preserve">Mgr. Ilona </w:t>
      </w:r>
      <w:proofErr w:type="spellStart"/>
      <w:r w:rsidR="003316D8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757C42">
        <w:t>SUDOKOPYTNÍ</w:t>
      </w:r>
      <w:r w:rsidR="00E57786">
        <w:t>CI</w:t>
      </w:r>
      <w:r w:rsidR="003316D8">
        <w:t xml:space="preserve"> </w:t>
      </w:r>
      <w:r w:rsidR="00E57786">
        <w:t>–</w:t>
      </w:r>
      <w:r w:rsidR="003316D8">
        <w:t xml:space="preserve"> </w:t>
      </w:r>
      <w:r w:rsidR="00E57786">
        <w:t>pracovní list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3316D8">
        <w:rPr>
          <w:b/>
          <w:bCs/>
          <w:sz w:val="28"/>
          <w:szCs w:val="28"/>
        </w:rPr>
        <w:t>VII_</w:t>
      </w:r>
      <w:r w:rsidR="00E57786">
        <w:rPr>
          <w:b/>
          <w:bCs/>
          <w:sz w:val="28"/>
          <w:szCs w:val="28"/>
        </w:rPr>
        <w:t>3</w:t>
      </w:r>
      <w:r w:rsidR="005F7A46">
        <w:rPr>
          <w:b/>
          <w:bCs/>
          <w:sz w:val="28"/>
          <w:szCs w:val="28"/>
        </w:rPr>
        <w:t>_</w:t>
      </w:r>
      <w:r w:rsidR="004E3A26">
        <w:rPr>
          <w:b/>
          <w:bCs/>
          <w:sz w:val="28"/>
          <w:szCs w:val="28"/>
        </w:rPr>
        <w:t>18</w:t>
      </w:r>
      <w:r w:rsidR="005F7A46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316D8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55F1B">
        <w:rPr>
          <w:b/>
          <w:bCs/>
          <w:sz w:val="28"/>
          <w:szCs w:val="28"/>
        </w:rPr>
        <w:t>Savci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3316D8">
        <w:rPr>
          <w:bCs/>
          <w:sz w:val="28"/>
          <w:szCs w:val="28"/>
        </w:rPr>
        <w:t xml:space="preserve">                    </w:t>
      </w:r>
      <w:r w:rsidR="00396779">
        <w:rPr>
          <w:bCs/>
          <w:sz w:val="28"/>
          <w:szCs w:val="28"/>
        </w:rPr>
        <w:t xml:space="preserve"> </w:t>
      </w:r>
      <w:r w:rsidR="00E5778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316D8" w:rsidRPr="00396779" w:rsidRDefault="003316D8" w:rsidP="003316D8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>Tento pracovní list je vytvořen</w:t>
      </w:r>
      <w:r>
        <w:rPr>
          <w:bCs/>
          <w:sz w:val="24"/>
          <w:szCs w:val="24"/>
        </w:rPr>
        <w:t xml:space="preserve"> k procvičení </w:t>
      </w:r>
      <w:r w:rsidR="00E57786">
        <w:rPr>
          <w:bCs/>
          <w:sz w:val="24"/>
          <w:szCs w:val="24"/>
        </w:rPr>
        <w:t xml:space="preserve">charakteristických znaků </w:t>
      </w:r>
      <w:r w:rsidR="008E00E8">
        <w:rPr>
          <w:bCs/>
          <w:sz w:val="24"/>
          <w:szCs w:val="24"/>
        </w:rPr>
        <w:t>sudokopytníků</w:t>
      </w:r>
      <w:r w:rsidR="00E57786">
        <w:rPr>
          <w:bCs/>
          <w:sz w:val="24"/>
          <w:szCs w:val="24"/>
        </w:rPr>
        <w:t xml:space="preserve"> a jejich zástupců.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316D8" w:rsidRDefault="003316D8" w:rsidP="003316D8">
      <w:pPr>
        <w:jc w:val="center"/>
        <w:rPr>
          <w:noProof/>
          <w:sz w:val="40"/>
          <w:szCs w:val="40"/>
        </w:rPr>
      </w:pPr>
    </w:p>
    <w:p w:rsidR="00F55F1B" w:rsidRDefault="00F55F1B" w:rsidP="003316D8">
      <w:pPr>
        <w:jc w:val="center"/>
        <w:rPr>
          <w:noProof/>
          <w:sz w:val="40"/>
          <w:szCs w:val="40"/>
        </w:rPr>
      </w:pPr>
    </w:p>
    <w:p w:rsidR="00F55F1B" w:rsidRDefault="00F55F1B" w:rsidP="003316D8">
      <w:pPr>
        <w:jc w:val="center"/>
        <w:rPr>
          <w:noProof/>
          <w:sz w:val="40"/>
          <w:szCs w:val="40"/>
        </w:rPr>
      </w:pPr>
    </w:p>
    <w:p w:rsidR="00F55F1B" w:rsidRDefault="00F55F1B" w:rsidP="008E00E8">
      <w:pPr>
        <w:jc w:val="center"/>
        <w:rPr>
          <w:b/>
          <w:sz w:val="28"/>
          <w:szCs w:val="28"/>
        </w:rPr>
      </w:pPr>
    </w:p>
    <w:p w:rsidR="008E00E8" w:rsidRPr="008E00E8" w:rsidRDefault="008E00E8" w:rsidP="008E00E8">
      <w:pPr>
        <w:jc w:val="center"/>
        <w:rPr>
          <w:b/>
          <w:sz w:val="28"/>
          <w:szCs w:val="28"/>
        </w:rPr>
      </w:pPr>
      <w:r w:rsidRPr="008E00E8">
        <w:rPr>
          <w:b/>
          <w:sz w:val="28"/>
          <w:szCs w:val="28"/>
        </w:rPr>
        <w:lastRenderedPageBreak/>
        <w:t>Pracovní list – SUDOKOPYTNÍCI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 w:rsidRPr="005E693D">
        <w:rPr>
          <w:sz w:val="24"/>
          <w:szCs w:val="24"/>
        </w:rPr>
        <w:t xml:space="preserve">1. Doplň: Našlapují na ..... a ..... prst zakončený rohovitými ................................ .   Rozdělujeme je do dvou skupin: 1) .................................... , kteří mají jednoduchý žaludek a </w:t>
      </w:r>
      <w:r>
        <w:rPr>
          <w:sz w:val="24"/>
          <w:szCs w:val="24"/>
        </w:rPr>
        <w:t xml:space="preserve">                                                            </w:t>
      </w:r>
      <w:r w:rsidRPr="005E693D">
        <w:rPr>
          <w:sz w:val="24"/>
          <w:szCs w:val="24"/>
        </w:rPr>
        <w:t>potravu ..................................</w:t>
      </w:r>
      <w:r>
        <w:rPr>
          <w:sz w:val="24"/>
          <w:szCs w:val="24"/>
        </w:rPr>
        <w:t xml:space="preserve">  a 2) ...................................., kteří mají složený žaludek ze </w:t>
      </w:r>
      <w:r w:rsidR="00F55F1B">
        <w:rPr>
          <w:sz w:val="24"/>
          <w:szCs w:val="24"/>
        </w:rPr>
        <w:t>čtyř</w:t>
      </w:r>
      <w:r>
        <w:rPr>
          <w:sz w:val="24"/>
          <w:szCs w:val="24"/>
        </w:rPr>
        <w:t xml:space="preserve"> částí - ..................................................................................................a potravu .................... </w:t>
      </w:r>
    </w:p>
    <w:p w:rsidR="008E00E8" w:rsidRDefault="008E00E8" w:rsidP="008E00E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2. Rozděl tyto sudokopytníky mezi přežvýkavé a nepřežvýkavé: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i/>
          <w:sz w:val="24"/>
          <w:szCs w:val="24"/>
        </w:rPr>
        <w:t>žirafa,tur,hroch, prase,jelen,koza,zubr,velbloud,los,antilopa,lama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</w:t>
      </w:r>
    </w:p>
    <w:p w:rsidR="008E00E8" w:rsidRDefault="008E00E8" w:rsidP="008E00E8">
      <w:pPr>
        <w:rPr>
          <w:sz w:val="24"/>
          <w:szCs w:val="24"/>
        </w:rPr>
      </w:pPr>
      <w:r w:rsidRPr="00B127AB">
        <w:rPr>
          <w:sz w:val="24"/>
          <w:szCs w:val="24"/>
        </w:rPr>
        <w:t>pře</w:t>
      </w:r>
      <w:r>
        <w:rPr>
          <w:sz w:val="24"/>
          <w:szCs w:val="24"/>
        </w:rPr>
        <w:t>žvýkavci: ............................................................................................................................</w:t>
      </w:r>
    </w:p>
    <w:p w:rsidR="008E00E8" w:rsidRDefault="008E00E8" w:rsidP="008E00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nepřežvýkavci</w:t>
      </w:r>
      <w:proofErr w:type="spellEnd"/>
      <w:r>
        <w:rPr>
          <w:sz w:val="24"/>
          <w:szCs w:val="24"/>
        </w:rPr>
        <w:t>: ........................................................................................................................</w:t>
      </w:r>
    </w:p>
    <w:p w:rsidR="008E00E8" w:rsidRDefault="008E00E8" w:rsidP="008E00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92075</wp:posOffset>
            </wp:positionV>
            <wp:extent cx="743585" cy="786765"/>
            <wp:effectExtent l="19050" t="0" r="0" b="0"/>
            <wp:wrapNone/>
            <wp:docPr id="34" name="obrázek 2" descr="C:\ilona\dumy\SAVCI\roh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roh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17780</wp:posOffset>
            </wp:positionV>
            <wp:extent cx="725170" cy="786765"/>
            <wp:effectExtent l="19050" t="0" r="0" b="0"/>
            <wp:wrapNone/>
            <wp:docPr id="35" name="obrázek 1" descr="C:\ilona\dumy\SAVCI\paro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\dumy\SAVCI\paroh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Podtrhni býložravce a zakroužkuj všežravce.</w:t>
      </w:r>
    </w:p>
    <w:p w:rsidR="008E00E8" w:rsidRPr="00B127AB" w:rsidRDefault="008E00E8" w:rsidP="008E00E8">
      <w:pPr>
        <w:rPr>
          <w:sz w:val="24"/>
          <w:szCs w:val="24"/>
        </w:rPr>
      </w:pPr>
      <w:r>
        <w:rPr>
          <w:sz w:val="24"/>
          <w:szCs w:val="24"/>
        </w:rPr>
        <w:t xml:space="preserve">3. Podtrhni </w:t>
      </w:r>
      <w:r w:rsidRPr="00B127AB">
        <w:rPr>
          <w:sz w:val="24"/>
          <w:szCs w:val="24"/>
          <w:u w:val="single"/>
        </w:rPr>
        <w:t>modře</w:t>
      </w:r>
      <w:r>
        <w:rPr>
          <w:sz w:val="24"/>
          <w:szCs w:val="24"/>
        </w:rPr>
        <w:t xml:space="preserve"> vše, co patří k paroží a </w:t>
      </w:r>
      <w:r w:rsidRPr="00B127AB">
        <w:rPr>
          <w:sz w:val="24"/>
          <w:szCs w:val="24"/>
          <w:u w:val="single"/>
        </w:rPr>
        <w:t>červeně</w:t>
      </w:r>
      <w:r w:rsidRPr="00B127AB">
        <w:rPr>
          <w:sz w:val="24"/>
          <w:szCs w:val="24"/>
        </w:rPr>
        <w:t xml:space="preserve"> vše</w:t>
      </w:r>
      <w:r>
        <w:rPr>
          <w:sz w:val="24"/>
          <w:szCs w:val="24"/>
        </w:rPr>
        <w:t xml:space="preserve">, co patří k rohům.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DUTÉ                   PLNÉ                      KOSTĚNNÉ                    Z ROHOVINY</w:t>
      </w:r>
      <w:r>
        <w:rPr>
          <w:sz w:val="24"/>
          <w:szCs w:val="24"/>
        </w:rPr>
        <w:tab/>
        <w:t xml:space="preserve">     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SHAZUJÍ JE NA ZIMU               NESHAZUJÍ JE               U SAMCŮ I SAMIC          JEN U SAMCŮ        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3457339</wp:posOffset>
            </wp:positionH>
            <wp:positionV relativeFrom="paragraph">
              <wp:posOffset>395708</wp:posOffset>
            </wp:positionV>
            <wp:extent cx="752046" cy="861237"/>
            <wp:effectExtent l="19050" t="0" r="0" b="0"/>
            <wp:wrapNone/>
            <wp:docPr id="36" name="obrázek 4" descr="C:\ilona\dumy\SAVCI\parož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SAVCI\paroží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46" cy="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5232976</wp:posOffset>
            </wp:positionH>
            <wp:positionV relativeFrom="paragraph">
              <wp:posOffset>395708</wp:posOffset>
            </wp:positionV>
            <wp:extent cx="555108" cy="797442"/>
            <wp:effectExtent l="19050" t="0" r="0" b="0"/>
            <wp:wrapNone/>
            <wp:docPr id="37" name="obrázek 5" descr="C:\ilona\dumy\SAVCI\paroží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lona\dumy\SAVCI\paroží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ZUBR               SRNEC              LOS           MUFLON              TUR              JELEN            KOZA               </w:t>
      </w:r>
    </w:p>
    <w:p w:rsidR="008E00E8" w:rsidRDefault="008E00E8" w:rsidP="008E00E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1724232</wp:posOffset>
            </wp:positionH>
            <wp:positionV relativeFrom="paragraph">
              <wp:posOffset>69498</wp:posOffset>
            </wp:positionV>
            <wp:extent cx="340552" cy="723014"/>
            <wp:effectExtent l="19050" t="0" r="2348" b="0"/>
            <wp:wrapNone/>
            <wp:docPr id="38" name="obrázek 3" descr="C:\ilona\dumy\SAVCI\parož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ilona\dumy\SAVCI\paroží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2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4. Komu patří toto paroží.</w:t>
      </w:r>
    </w:p>
    <w:p w:rsidR="008E00E8" w:rsidRDefault="00D432E7" w:rsidP="008E00E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327.65pt;margin-top:23.9pt;width:78.7pt;height:0;z-index:251687936" o:connectortype="straight"/>
        </w:pict>
      </w:r>
      <w:r>
        <w:rPr>
          <w:noProof/>
          <w:sz w:val="24"/>
          <w:szCs w:val="24"/>
        </w:rPr>
        <w:pict>
          <v:shape id="_x0000_s1063" type="#_x0000_t32" style="position:absolute;margin-left:170.25pt;margin-top:23.9pt;width:92.1pt;height:0;z-index:251686912" o:connectortype="straight"/>
        </w:pict>
      </w:r>
      <w:r>
        <w:rPr>
          <w:noProof/>
          <w:sz w:val="24"/>
          <w:szCs w:val="24"/>
        </w:rPr>
        <w:pict>
          <v:shape id="_x0000_s1062" type="#_x0000_t32" style="position:absolute;margin-left:21.25pt;margin-top:23.9pt;width:97.95pt;height:0;z-index:251685888" o:connectortype="straight"/>
        </w:pict>
      </w:r>
    </w:p>
    <w:p w:rsidR="008E00E8" w:rsidRDefault="008E00E8" w:rsidP="008E00E8">
      <w:pPr>
        <w:spacing w:line="240" w:lineRule="auto"/>
        <w:rPr>
          <w:sz w:val="24"/>
          <w:szCs w:val="24"/>
        </w:rPr>
      </w:pPr>
    </w:p>
    <w:p w:rsidR="008E00E8" w:rsidRDefault="008E00E8" w:rsidP="008E0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 Doplň do rámečku samce, samici a mládě.</w:t>
      </w:r>
    </w:p>
    <w:p w:rsidR="008E00E8" w:rsidRDefault="00D432E7" w:rsidP="008E00E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76.4pt;margin-top:16.35pt;width:81.7pt;height:26pt;z-index:251664384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3" type="#_x0000_t202" style="position:absolute;margin-left:164.85pt;margin-top:16.35pt;width:81.7pt;height:26pt;z-index:251663360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>
        <w:rPr>
          <w:noProof/>
          <w:sz w:val="24"/>
          <w:szCs w:val="24"/>
          <w:lang w:eastAsia="en-US"/>
        </w:rPr>
        <w:pict>
          <v:shape id="_x0000_s1042" type="#_x0000_t202" style="position:absolute;margin-left:55.1pt;margin-top:16.35pt;width:81.7pt;height:26pt;z-index:251662336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5" type="#_x0000_t202" style="position:absolute;margin-left:386.05pt;margin-top:16.35pt;width:81.7pt;height:26pt;z-index:251665408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 w:rsidR="008E00E8">
        <w:rPr>
          <w:sz w:val="24"/>
          <w:szCs w:val="24"/>
        </w:rPr>
        <w:t xml:space="preserve">                         tur domácí                    prase divoké                  jelen lesní                    ovce domácí</w:t>
      </w:r>
    </w:p>
    <w:p w:rsidR="008E00E8" w:rsidRDefault="00D432E7" w:rsidP="008E00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0" type="#_x0000_t32" style="position:absolute;margin-left:426.45pt;margin-top:17.7pt;width:0;height:11.7pt;z-index:251680768" o:connectortype="straight"/>
        </w:pict>
      </w:r>
      <w:r>
        <w:rPr>
          <w:noProof/>
          <w:sz w:val="24"/>
          <w:szCs w:val="24"/>
        </w:rPr>
        <w:pict>
          <v:shape id="_x0000_s1058" type="#_x0000_t32" style="position:absolute;margin-left:319.3pt;margin-top:17.7pt;width:0;height:11.7pt;z-index:251678720" o:connectortype="straight"/>
        </w:pict>
      </w:r>
      <w:r>
        <w:rPr>
          <w:noProof/>
          <w:sz w:val="24"/>
          <w:szCs w:val="24"/>
        </w:rPr>
        <w:pict>
          <v:shape id="_x0000_s1056" type="#_x0000_t32" style="position:absolute;margin-left:204.6pt;margin-top:17.7pt;width:0;height:11.7pt;z-index:251676672" o:connectortype="straight"/>
        </w:pict>
      </w:r>
      <w:r>
        <w:rPr>
          <w:noProof/>
          <w:sz w:val="24"/>
          <w:szCs w:val="24"/>
        </w:rPr>
        <w:pict>
          <v:shape id="_x0000_s1054" type="#_x0000_t32" style="position:absolute;margin-left:94.9pt;margin-top:17.7pt;width:0;height:11.7pt;z-index:251674624" o:connectortype="straight"/>
        </w:pict>
      </w:r>
      <w:r>
        <w:rPr>
          <w:noProof/>
          <w:sz w:val="24"/>
          <w:szCs w:val="24"/>
        </w:rPr>
        <w:pict>
          <v:shape id="_x0000_s1048" type="#_x0000_t202" style="position:absolute;margin-left:386.05pt;margin-top:29.4pt;width:81.7pt;height:26pt;z-index:251668480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7" type="#_x0000_t202" style="position:absolute;margin-left:276.4pt;margin-top:29.4pt;width:81.7pt;height:26pt;z-index:251667456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6" type="#_x0000_t202" style="position:absolute;margin-left:164.85pt;margin-top:29.4pt;width:81.7pt;height:26pt;z-index:251666432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9" type="#_x0000_t202" style="position:absolute;margin-left:55.1pt;margin-top:29.4pt;width:81.7pt;height:26pt;z-index:251669504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 w:rsidR="008E00E8">
        <w:rPr>
          <w:sz w:val="24"/>
          <w:szCs w:val="24"/>
        </w:rPr>
        <w:t>samec</w:t>
      </w:r>
    </w:p>
    <w:p w:rsidR="008E00E8" w:rsidRDefault="00D432E7" w:rsidP="008E00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1" type="#_x0000_t32" style="position:absolute;margin-left:427.3pt;margin-top:23.45pt;width:0;height:8.3pt;z-index:251681792" o:connectortype="straight"/>
        </w:pict>
      </w:r>
      <w:r>
        <w:rPr>
          <w:noProof/>
          <w:sz w:val="24"/>
          <w:szCs w:val="24"/>
        </w:rPr>
        <w:pict>
          <v:shape id="_x0000_s1059" type="#_x0000_t32" style="position:absolute;margin-left:320.15pt;margin-top:23.45pt;width:0;height:8.3pt;z-index:251679744" o:connectortype="straight"/>
        </w:pict>
      </w:r>
      <w:r>
        <w:rPr>
          <w:noProof/>
          <w:sz w:val="24"/>
          <w:szCs w:val="24"/>
        </w:rPr>
        <w:pict>
          <v:shape id="_x0000_s1057" type="#_x0000_t32" style="position:absolute;margin-left:204.6pt;margin-top:23.45pt;width:0;height:8.3pt;z-index:251677696" o:connectortype="straight"/>
        </w:pict>
      </w:r>
      <w:r>
        <w:rPr>
          <w:noProof/>
          <w:sz w:val="24"/>
          <w:szCs w:val="24"/>
        </w:rPr>
        <w:pict>
          <v:shape id="_x0000_s1055" type="#_x0000_t32" style="position:absolute;margin-left:94.9pt;margin-top:23.45pt;width:0;height:8.3pt;z-index:251675648" o:connectortype="straight"/>
        </w:pict>
      </w:r>
      <w:r w:rsidR="008E00E8">
        <w:rPr>
          <w:sz w:val="24"/>
          <w:szCs w:val="24"/>
        </w:rPr>
        <w:t xml:space="preserve">samice  </w:t>
      </w:r>
    </w:p>
    <w:p w:rsidR="008E00E8" w:rsidRDefault="00D432E7" w:rsidP="008E00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1" type="#_x0000_t202" style="position:absolute;margin-left:386.05pt;margin-top:-.25pt;width:81.7pt;height:26pt;z-index:251671552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2" type="#_x0000_t202" style="position:absolute;margin-left:276.4pt;margin-top:-.25pt;width:81.7pt;height:26pt;z-index:251672576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3" type="#_x0000_t202" style="position:absolute;margin-left:164.85pt;margin-top:-.25pt;width:81.7pt;height:26pt;z-index:251673600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0" type="#_x0000_t202" style="position:absolute;margin-left:55.1pt;margin-top:-.25pt;width:81.7pt;height:26pt;z-index:251670528;mso-width-relative:margin;mso-height-relative:margin">
            <v:textbox>
              <w:txbxContent>
                <w:p w:rsidR="008E00E8" w:rsidRDefault="008E00E8" w:rsidP="008E00E8"/>
              </w:txbxContent>
            </v:textbox>
          </v:shape>
        </w:pict>
      </w:r>
      <w:r w:rsidR="008E00E8">
        <w:rPr>
          <w:sz w:val="24"/>
          <w:szCs w:val="24"/>
        </w:rPr>
        <w:t>mládě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 Napiš, za jakým účelem chová člověk následující sudokopytníky (maso, mléko,.....).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tur domácí ..................................................        koza domácí ............................................... 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prase domácí .............................................         ovce domácí ...............................................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7.  Kteří sudokopytníci žijí: na poušti .............................</w:t>
      </w:r>
      <w:r w:rsidR="00F55F1B">
        <w:rPr>
          <w:sz w:val="24"/>
          <w:szCs w:val="24"/>
        </w:rPr>
        <w:t>,</w:t>
      </w:r>
      <w:r>
        <w:rPr>
          <w:sz w:val="24"/>
          <w:szCs w:val="24"/>
        </w:rPr>
        <w:t xml:space="preserve">    v afrických řekách ...........................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 afrických savanách ...................................................</w:t>
      </w:r>
      <w:r w:rsidR="00F55F1B">
        <w:rPr>
          <w:sz w:val="24"/>
          <w:szCs w:val="24"/>
        </w:rPr>
        <w:t>,</w:t>
      </w:r>
      <w:r>
        <w:rPr>
          <w:sz w:val="24"/>
          <w:szCs w:val="24"/>
        </w:rPr>
        <w:t xml:space="preserve">   na horách .......................................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 U kterého sudokopytníka se v létě mění srst na skvrnitou? .................................................  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 Který sudokopytník byl u nás téměř vyhuben a v současnosti se u nás ( v jižních Čechách) znovu objevuje? .................................................................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 Z jakého zvířete je skopové maso? ..................................................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11.  Najdi v dostupné literatuře, jak se říká velbloudu dvouhrbému ......................... a velbloudu jednohrbému .................................... .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 jsou přizpůsobeni nedostatku vody?    .................................................................................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.....................................................................................................................................................       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Pr="008E00E8" w:rsidRDefault="008E00E8" w:rsidP="008E00E8">
      <w:pPr>
        <w:jc w:val="center"/>
        <w:rPr>
          <w:b/>
          <w:sz w:val="28"/>
          <w:szCs w:val="28"/>
        </w:rPr>
      </w:pPr>
      <w:r w:rsidRPr="008E00E8">
        <w:rPr>
          <w:b/>
          <w:sz w:val="28"/>
          <w:szCs w:val="28"/>
        </w:rPr>
        <w:lastRenderedPageBreak/>
        <w:t>Pracovní list – SUDOKOPYTNÍCI (řešení)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 w:rsidRPr="005E693D">
        <w:rPr>
          <w:sz w:val="24"/>
          <w:szCs w:val="24"/>
        </w:rPr>
        <w:t>1. Doplň: Našlapují na .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3.</w:t>
      </w:r>
      <w:r w:rsidRPr="005E693D">
        <w:rPr>
          <w:sz w:val="24"/>
          <w:szCs w:val="24"/>
        </w:rPr>
        <w:t>. a .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5E693D">
        <w:rPr>
          <w:sz w:val="24"/>
          <w:szCs w:val="24"/>
        </w:rPr>
        <w:t>.. prst zakončený rohovitými ...</w:t>
      </w:r>
      <w:r>
        <w:rPr>
          <w:b/>
          <w:i/>
          <w:sz w:val="24"/>
          <w:szCs w:val="24"/>
        </w:rPr>
        <w:t>kopýtky</w:t>
      </w:r>
      <w:r w:rsidRPr="005E693D">
        <w:rPr>
          <w:sz w:val="24"/>
          <w:szCs w:val="24"/>
        </w:rPr>
        <w:t xml:space="preserve">. .   Rozdělujeme je do dvou skupin: 1) </w:t>
      </w:r>
      <w:r>
        <w:rPr>
          <w:sz w:val="24"/>
          <w:szCs w:val="24"/>
        </w:rPr>
        <w:t>.....</w:t>
      </w:r>
      <w:r w:rsidRPr="005E693D">
        <w:rPr>
          <w:sz w:val="24"/>
          <w:szCs w:val="24"/>
        </w:rPr>
        <w:t>.</w:t>
      </w:r>
      <w:r>
        <w:rPr>
          <w:sz w:val="24"/>
          <w:szCs w:val="24"/>
        </w:rPr>
        <w:t>...</w:t>
      </w:r>
      <w:r w:rsidRPr="005E693D">
        <w:rPr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</w:rPr>
        <w:t>nepřežvýkavci</w:t>
      </w:r>
      <w:proofErr w:type="spellEnd"/>
      <w:r w:rsidRPr="005E693D">
        <w:rPr>
          <w:sz w:val="24"/>
          <w:szCs w:val="24"/>
        </w:rPr>
        <w:t>..</w:t>
      </w:r>
      <w:r>
        <w:rPr>
          <w:sz w:val="24"/>
          <w:szCs w:val="24"/>
        </w:rPr>
        <w:t>......</w:t>
      </w:r>
      <w:r w:rsidRPr="005E693D">
        <w:rPr>
          <w:sz w:val="24"/>
          <w:szCs w:val="24"/>
        </w:rPr>
        <w:t xml:space="preserve">. , kteří mají jednoduchý žaludek a </w:t>
      </w:r>
      <w:r>
        <w:rPr>
          <w:sz w:val="24"/>
          <w:szCs w:val="24"/>
        </w:rPr>
        <w:t xml:space="preserve">                                                            </w:t>
      </w:r>
      <w:r w:rsidRPr="005E693D">
        <w:rPr>
          <w:sz w:val="24"/>
          <w:szCs w:val="24"/>
        </w:rPr>
        <w:t>potravu ...</w:t>
      </w:r>
      <w:r>
        <w:rPr>
          <w:b/>
          <w:i/>
          <w:sz w:val="24"/>
          <w:szCs w:val="24"/>
        </w:rPr>
        <w:t>nepřežvykují</w:t>
      </w:r>
      <w:r w:rsidRPr="005E693D">
        <w:rPr>
          <w:sz w:val="24"/>
          <w:szCs w:val="24"/>
        </w:rPr>
        <w:t>....</w:t>
      </w:r>
      <w:r>
        <w:rPr>
          <w:sz w:val="24"/>
          <w:szCs w:val="24"/>
        </w:rPr>
        <w:t xml:space="preserve">  a 2) .....</w:t>
      </w:r>
      <w:r w:rsidRPr="00EE618A">
        <w:rPr>
          <w:b/>
          <w:i/>
          <w:sz w:val="24"/>
          <w:szCs w:val="24"/>
        </w:rPr>
        <w:t>přežvýkavci</w:t>
      </w:r>
      <w:r>
        <w:rPr>
          <w:sz w:val="24"/>
          <w:szCs w:val="24"/>
        </w:rPr>
        <w:t>........, kteří mají složený žaludek ze 4 částí - ....</w:t>
      </w:r>
      <w:r>
        <w:rPr>
          <w:b/>
          <w:i/>
          <w:sz w:val="24"/>
          <w:szCs w:val="24"/>
        </w:rPr>
        <w:t xml:space="preserve">bachor, čepec, kniha, slez </w:t>
      </w:r>
      <w:r>
        <w:rPr>
          <w:sz w:val="24"/>
          <w:szCs w:val="24"/>
        </w:rPr>
        <w:t>..... a potravu ..</w:t>
      </w:r>
      <w:r>
        <w:rPr>
          <w:b/>
          <w:i/>
          <w:sz w:val="24"/>
          <w:szCs w:val="24"/>
        </w:rPr>
        <w:t>přežvykují</w:t>
      </w:r>
      <w:r>
        <w:rPr>
          <w:sz w:val="24"/>
          <w:szCs w:val="24"/>
        </w:rPr>
        <w:t xml:space="preserve">... </w:t>
      </w:r>
    </w:p>
    <w:p w:rsidR="008E00E8" w:rsidRDefault="008E00E8" w:rsidP="008E00E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2. Rozděl tyto sudokopytníky mezi přežvýkavé a nepřežvýkavé: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i/>
          <w:sz w:val="24"/>
          <w:szCs w:val="24"/>
        </w:rPr>
        <w:t>žirafa,tur,hroch, prase,jelen,koza,zubr,velbloud,los,antilopa,lama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           </w:t>
      </w:r>
    </w:p>
    <w:p w:rsidR="008E00E8" w:rsidRDefault="008E00E8" w:rsidP="008E00E8">
      <w:pPr>
        <w:rPr>
          <w:sz w:val="24"/>
          <w:szCs w:val="24"/>
        </w:rPr>
      </w:pPr>
      <w:r w:rsidRPr="00B127AB">
        <w:rPr>
          <w:sz w:val="24"/>
          <w:szCs w:val="24"/>
        </w:rPr>
        <w:t>pře</w:t>
      </w:r>
      <w:r>
        <w:rPr>
          <w:sz w:val="24"/>
          <w:szCs w:val="24"/>
        </w:rPr>
        <w:t>žvýkavci: .....</w:t>
      </w:r>
      <w:r w:rsidRPr="00EE618A">
        <w:rPr>
          <w:b/>
          <w:i/>
          <w:sz w:val="24"/>
          <w:szCs w:val="24"/>
        </w:rPr>
        <w:t>žirafa, tur,</w:t>
      </w:r>
      <w:r>
        <w:rPr>
          <w:b/>
          <w:i/>
          <w:sz w:val="24"/>
          <w:szCs w:val="24"/>
        </w:rPr>
        <w:t xml:space="preserve"> </w:t>
      </w:r>
      <w:r w:rsidRPr="00EE618A">
        <w:rPr>
          <w:b/>
          <w:i/>
          <w:sz w:val="24"/>
          <w:szCs w:val="24"/>
        </w:rPr>
        <w:t>jelen, koza</w:t>
      </w:r>
      <w:r>
        <w:rPr>
          <w:b/>
          <w:i/>
          <w:sz w:val="24"/>
          <w:szCs w:val="24"/>
        </w:rPr>
        <w:t>, zubr, los, antilopa</w:t>
      </w:r>
      <w:r>
        <w:rPr>
          <w:sz w:val="24"/>
          <w:szCs w:val="24"/>
        </w:rPr>
        <w:t>...................................................</w:t>
      </w:r>
    </w:p>
    <w:p w:rsidR="008E00E8" w:rsidRDefault="008E00E8" w:rsidP="008E00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nepřežvýkavci</w:t>
      </w:r>
      <w:proofErr w:type="spellEnd"/>
      <w:r>
        <w:rPr>
          <w:sz w:val="24"/>
          <w:szCs w:val="24"/>
        </w:rPr>
        <w:t>: ....</w:t>
      </w:r>
      <w:r>
        <w:rPr>
          <w:b/>
          <w:i/>
          <w:sz w:val="24"/>
          <w:szCs w:val="24"/>
        </w:rPr>
        <w:t xml:space="preserve">hroch, prase, velbloud, lama </w:t>
      </w:r>
      <w:r>
        <w:rPr>
          <w:sz w:val="24"/>
          <w:szCs w:val="24"/>
        </w:rPr>
        <w:t>.........................................................................</w:t>
      </w:r>
    </w:p>
    <w:p w:rsidR="008E00E8" w:rsidRDefault="008E00E8" w:rsidP="008E00E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5363845</wp:posOffset>
            </wp:positionH>
            <wp:positionV relativeFrom="paragraph">
              <wp:posOffset>92075</wp:posOffset>
            </wp:positionV>
            <wp:extent cx="743585" cy="786765"/>
            <wp:effectExtent l="19050" t="0" r="0" b="0"/>
            <wp:wrapNone/>
            <wp:docPr id="39" name="obrázek 2" descr="C:\ilona\dumy\SAVCI\roh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rohy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17780</wp:posOffset>
            </wp:positionV>
            <wp:extent cx="725170" cy="786765"/>
            <wp:effectExtent l="19050" t="0" r="0" b="0"/>
            <wp:wrapNone/>
            <wp:docPr id="40" name="obrázek 1" descr="C:\ilona\dumy\SAVCI\paro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\dumy\SAVCI\paroh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Podtrhni býložravce a zakroužkuj všežravce.</w:t>
      </w:r>
    </w:p>
    <w:p w:rsidR="008E00E8" w:rsidRPr="00B127AB" w:rsidRDefault="008E00E8" w:rsidP="008E00E8">
      <w:pPr>
        <w:rPr>
          <w:sz w:val="24"/>
          <w:szCs w:val="24"/>
        </w:rPr>
      </w:pPr>
      <w:r>
        <w:rPr>
          <w:sz w:val="24"/>
          <w:szCs w:val="24"/>
        </w:rPr>
        <w:t xml:space="preserve">3. Podtrhni </w:t>
      </w:r>
      <w:r w:rsidRPr="00B127AB">
        <w:rPr>
          <w:sz w:val="24"/>
          <w:szCs w:val="24"/>
          <w:u w:val="single"/>
        </w:rPr>
        <w:t>modře</w:t>
      </w:r>
      <w:r>
        <w:rPr>
          <w:sz w:val="24"/>
          <w:szCs w:val="24"/>
        </w:rPr>
        <w:t xml:space="preserve"> vše, co patří k paroží a </w:t>
      </w:r>
      <w:r w:rsidRPr="00B127AB">
        <w:rPr>
          <w:sz w:val="24"/>
          <w:szCs w:val="24"/>
          <w:u w:val="single"/>
        </w:rPr>
        <w:t>červeně</w:t>
      </w:r>
      <w:r w:rsidRPr="00B127AB">
        <w:rPr>
          <w:sz w:val="24"/>
          <w:szCs w:val="24"/>
        </w:rPr>
        <w:t xml:space="preserve"> vše</w:t>
      </w:r>
      <w:r>
        <w:rPr>
          <w:sz w:val="24"/>
          <w:szCs w:val="24"/>
        </w:rPr>
        <w:t xml:space="preserve">, co patří k rohům. </w:t>
      </w:r>
    </w:p>
    <w:p w:rsidR="008E00E8" w:rsidRDefault="00D432E7" w:rsidP="008E00E8">
      <w:pPr>
        <w:spacing w:line="360" w:lineRule="auto"/>
        <w:rPr>
          <w:sz w:val="24"/>
          <w:szCs w:val="24"/>
        </w:rPr>
      </w:pPr>
      <w:r w:rsidRPr="00D432E7">
        <w:rPr>
          <w:i/>
          <w:noProof/>
          <w:sz w:val="24"/>
          <w:szCs w:val="24"/>
        </w:rPr>
        <w:pict>
          <v:shape id="_x0000_s1093" type="#_x0000_t32" style="position:absolute;margin-left:276.4pt;margin-top:15.55pt;width:58.8pt;height:0;z-index:251722752" o:connectortype="straight" strokecolor="red" strokeweight="2.25pt"/>
        </w:pict>
      </w:r>
      <w:r w:rsidRPr="00D432E7">
        <w:rPr>
          <w:i/>
          <w:noProof/>
          <w:sz w:val="24"/>
          <w:szCs w:val="24"/>
        </w:rPr>
        <w:pict>
          <v:shape id="_x0000_s1090" type="#_x0000_t32" style="position:absolute;margin-left:170.25pt;margin-top:14.75pt;width:51.1pt;height:0;z-index:251719680" o:connectortype="straight" strokecolor="#0070c0" strokeweight="3pt">
            <v:shadow type="perspective" color="#3f3151 [1607]" opacity=".5" offset="1pt" offset2="-1pt"/>
          </v:shape>
        </w:pict>
      </w:r>
      <w:r w:rsidRPr="00D432E7">
        <w:rPr>
          <w:i/>
          <w:noProof/>
          <w:sz w:val="24"/>
          <w:szCs w:val="24"/>
        </w:rPr>
        <w:pict>
          <v:shape id="_x0000_s1089" type="#_x0000_t32" style="position:absolute;margin-left:7.85pt;margin-top:15.55pt;width:25.95pt;height:0;z-index:251718656" o:connectortype="straight" strokecolor="red" strokeweight="2.25pt">
            <v:shadow type="perspective" color="#3f3151 [1607]" opacity=".5" offset="1pt" offset2="-1pt"/>
          </v:shape>
        </w:pict>
      </w:r>
      <w:r w:rsidRPr="00D432E7">
        <w:rPr>
          <w:i/>
          <w:noProof/>
          <w:sz w:val="24"/>
          <w:szCs w:val="24"/>
        </w:rPr>
        <w:pict>
          <v:shape id="_x0000_s1088" type="#_x0000_t32" style="position:absolute;margin-left:82.35pt;margin-top:14.75pt;width:27.65pt;height:.8pt;flip:y;z-index:251717632" o:connectortype="straight" strokecolor="#0070c0" strokeweight="3pt"/>
        </w:pict>
      </w:r>
      <w:r w:rsidR="008E00E8">
        <w:rPr>
          <w:i/>
          <w:sz w:val="24"/>
          <w:szCs w:val="24"/>
        </w:rPr>
        <w:t xml:space="preserve">  </w:t>
      </w:r>
      <w:r w:rsidR="008E00E8">
        <w:rPr>
          <w:sz w:val="24"/>
          <w:szCs w:val="24"/>
        </w:rPr>
        <w:t>DUTÉ                   PLNÉ                      KOSTĚNNÉ                    Z ROHOVINY</w:t>
      </w:r>
      <w:r w:rsidR="008E00E8">
        <w:rPr>
          <w:sz w:val="24"/>
          <w:szCs w:val="24"/>
        </w:rPr>
        <w:tab/>
        <w:t xml:space="preserve">      </w:t>
      </w:r>
    </w:p>
    <w:p w:rsidR="008E00E8" w:rsidRDefault="00D432E7" w:rsidP="008E00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6" type="#_x0000_t32" style="position:absolute;margin-left:390.45pt;margin-top:18.75pt;width:60.3pt;height:0;z-index:251725824" o:connectortype="straight" strokecolor="#0070c0" strokeweight="3pt">
            <v:shadow type="perspective" color="#3f3151 [1607]" opacity=".5" offset="1pt" offset2="-1pt"/>
          </v:shape>
        </w:pict>
      </w:r>
      <w:r>
        <w:rPr>
          <w:noProof/>
          <w:sz w:val="24"/>
          <w:szCs w:val="24"/>
        </w:rPr>
        <w:pict>
          <v:shape id="_x0000_s1095" type="#_x0000_t32" style="position:absolute;margin-left:276.4pt;margin-top:18.75pt;width:81.7pt;height:0;z-index:251724800" o:connectortype="straight" strokecolor="red" strokeweight="2.25pt"/>
        </w:pict>
      </w:r>
      <w:r>
        <w:rPr>
          <w:noProof/>
          <w:sz w:val="24"/>
          <w:szCs w:val="24"/>
        </w:rPr>
        <w:pict>
          <v:shape id="_x0000_s1094" type="#_x0000_t32" style="position:absolute;margin-left:164.85pt;margin-top:14.55pt;width:67.35pt;height:0;z-index:251723776" o:connectortype="straight" strokecolor="red" strokeweight="2.25pt"/>
        </w:pict>
      </w:r>
      <w:r>
        <w:rPr>
          <w:noProof/>
          <w:sz w:val="24"/>
          <w:szCs w:val="24"/>
        </w:rPr>
        <w:pict>
          <v:shape id="_x0000_s1091" type="#_x0000_t32" style="position:absolute;margin-left:26.25pt;margin-top:14.55pt;width:97.15pt;height:0;z-index:251720704" o:connectortype="straight" strokecolor="#0070c0" strokeweight="3pt">
            <v:shadow type="perspective" color="#3f3151 [1607]" opacity=".5" offset="1pt" offset2="-1pt"/>
          </v:shape>
        </w:pict>
      </w:r>
      <w:r w:rsidR="008E00E8">
        <w:rPr>
          <w:sz w:val="24"/>
          <w:szCs w:val="24"/>
        </w:rPr>
        <w:t xml:space="preserve">         SHAZUJÍ JE NA ZIMU               NESHAZUJÍ JE               U SAMCŮ I SAMIC          JEN U SAMCŮ         </w:t>
      </w:r>
    </w:p>
    <w:p w:rsidR="008E00E8" w:rsidRDefault="00D432E7" w:rsidP="008E00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01" type="#_x0000_t32" style="position:absolute;margin-left:319.3pt;margin-top:15.25pt;width:39.35pt;height:.05pt;z-index:251730944" o:connectortype="straight" strokecolor="#0070c0" strokeweight="3pt">
            <v:shadow type="perspective" color="#3f3151 [1607]" opacity=".5" offset="1pt" offset2="-1pt"/>
          </v:shape>
        </w:pict>
      </w:r>
      <w:r>
        <w:rPr>
          <w:noProof/>
          <w:sz w:val="24"/>
          <w:szCs w:val="24"/>
        </w:rPr>
        <w:pict>
          <v:shape id="_x0000_s1102" type="#_x0000_t32" style="position:absolute;margin-left:402.2pt;margin-top:15.25pt;width:25.1pt;height:0;z-index:251731968" o:connectortype="straight" strokecolor="red" strokeweight="2.25pt"/>
        </w:pict>
      </w:r>
      <w:r>
        <w:rPr>
          <w:noProof/>
          <w:sz w:val="24"/>
          <w:szCs w:val="24"/>
        </w:rPr>
        <w:pict>
          <v:shape id="_x0000_s1100" type="#_x0000_t32" style="position:absolute;margin-left:262.35pt;margin-top:15.25pt;width:21.8pt;height:0;z-index:251729920" o:connectortype="straight" strokecolor="red" strokeweight="2.25pt"/>
        </w:pict>
      </w:r>
      <w:r>
        <w:rPr>
          <w:noProof/>
          <w:sz w:val="24"/>
          <w:szCs w:val="24"/>
        </w:rPr>
        <w:pict>
          <v:shape id="_x0000_s1099" type="#_x0000_t32" style="position:absolute;margin-left:186.15pt;margin-top:15.25pt;width:41.05pt;height:0;z-index:251728896" o:connectortype="straight" strokecolor="red" strokeweight="2.25pt"/>
        </w:pict>
      </w:r>
      <w:r>
        <w:rPr>
          <w:noProof/>
          <w:sz w:val="24"/>
          <w:szCs w:val="24"/>
        </w:rPr>
        <w:pict>
          <v:shape id="_x0000_s1098" type="#_x0000_t32" style="position:absolute;margin-left:136.8pt;margin-top:15.25pt;width:20.9pt;height:0;z-index:251727872" o:connectortype="straight" strokecolor="#0070c0" strokeweight="3pt">
            <v:shadow type="perspective" color="#3f3151 [1607]" opacity=".5" offset="1pt" offset2="-1pt"/>
          </v:shape>
        </w:pict>
      </w:r>
      <w:r>
        <w:rPr>
          <w:noProof/>
          <w:sz w:val="24"/>
          <w:szCs w:val="24"/>
        </w:rPr>
        <w:pict>
          <v:shape id="_x0000_s1097" type="#_x0000_t32" style="position:absolute;margin-left:66.45pt;margin-top:15.25pt;width:34.35pt;height:0;z-index:251726848" o:connectortype="straight" strokecolor="#0070c0" strokeweight="3pt">
            <v:shadow type="perspective" color="#3f3151 [1607]" opacity=".5" offset="1pt" offset2="-1pt"/>
          </v:shape>
        </w:pict>
      </w:r>
      <w:r>
        <w:rPr>
          <w:noProof/>
          <w:sz w:val="24"/>
          <w:szCs w:val="24"/>
        </w:rPr>
        <w:pict>
          <v:shape id="_x0000_s1092" type="#_x0000_t32" style="position:absolute;margin-left:2pt;margin-top:15.25pt;width:24.25pt;height:0;z-index:251721728" o:connectortype="straight" strokecolor="red" strokeweight="2.25pt"/>
        </w:pict>
      </w:r>
      <w:r w:rsidR="008E00E8">
        <w:rPr>
          <w:noProof/>
          <w:sz w:val="24"/>
          <w:szCs w:val="24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3457339</wp:posOffset>
            </wp:positionH>
            <wp:positionV relativeFrom="paragraph">
              <wp:posOffset>395708</wp:posOffset>
            </wp:positionV>
            <wp:extent cx="752046" cy="861237"/>
            <wp:effectExtent l="19050" t="0" r="0" b="0"/>
            <wp:wrapNone/>
            <wp:docPr id="41" name="obrázek 4" descr="C:\ilona\dumy\SAVCI\paroží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SAVCI\paroží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46" cy="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0E8">
        <w:rPr>
          <w:noProof/>
          <w:sz w:val="24"/>
          <w:szCs w:val="24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5232976</wp:posOffset>
            </wp:positionH>
            <wp:positionV relativeFrom="paragraph">
              <wp:posOffset>395708</wp:posOffset>
            </wp:positionV>
            <wp:extent cx="555108" cy="797442"/>
            <wp:effectExtent l="19050" t="0" r="0" b="0"/>
            <wp:wrapNone/>
            <wp:docPr id="42" name="obrázek 5" descr="C:\ilona\dumy\SAVCI\paroží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lona\dumy\SAVCI\paroží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79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0E8">
        <w:rPr>
          <w:sz w:val="24"/>
          <w:szCs w:val="24"/>
        </w:rPr>
        <w:t xml:space="preserve">ZUBR               SRNEC              LOS           MUFLON            TUR               JELEN                  KOZA             </w:t>
      </w:r>
    </w:p>
    <w:p w:rsidR="008E00E8" w:rsidRDefault="008E00E8" w:rsidP="008E00E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1724232</wp:posOffset>
            </wp:positionH>
            <wp:positionV relativeFrom="paragraph">
              <wp:posOffset>69498</wp:posOffset>
            </wp:positionV>
            <wp:extent cx="340552" cy="723014"/>
            <wp:effectExtent l="19050" t="0" r="2348" b="0"/>
            <wp:wrapNone/>
            <wp:docPr id="43" name="obrázek 3" descr="C:\ilona\dumy\SAVCI\parož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ilona\dumy\SAVCI\paroží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2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4. Komu patří toto paroží.</w:t>
      </w:r>
    </w:p>
    <w:p w:rsidR="008E00E8" w:rsidRPr="00EE618A" w:rsidRDefault="00D432E7" w:rsidP="008E00E8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087" type="#_x0000_t32" style="position:absolute;margin-left:327.65pt;margin-top:23.9pt;width:78.7pt;height:0;z-index:251716608" o:connectortype="straight"/>
        </w:pict>
      </w:r>
      <w:r>
        <w:rPr>
          <w:b/>
          <w:i/>
          <w:noProof/>
          <w:sz w:val="24"/>
          <w:szCs w:val="24"/>
        </w:rPr>
        <w:pict>
          <v:shape id="_x0000_s1086" type="#_x0000_t32" style="position:absolute;margin-left:170.25pt;margin-top:23.9pt;width:92.1pt;height:0;z-index:251715584" o:connectortype="straight"/>
        </w:pict>
      </w:r>
      <w:r>
        <w:rPr>
          <w:b/>
          <w:i/>
          <w:noProof/>
          <w:sz w:val="24"/>
          <w:szCs w:val="24"/>
        </w:rPr>
        <w:pict>
          <v:shape id="_x0000_s1085" type="#_x0000_t32" style="position:absolute;margin-left:21.25pt;margin-top:23.9pt;width:97.95pt;height:0;z-index:251714560" o:connectortype="straight"/>
        </w:pict>
      </w:r>
      <w:r w:rsidR="008E00E8" w:rsidRPr="00EE618A">
        <w:rPr>
          <w:b/>
          <w:i/>
          <w:sz w:val="24"/>
          <w:szCs w:val="24"/>
        </w:rPr>
        <w:t xml:space="preserve">       </w:t>
      </w:r>
      <w:r w:rsidR="008E00E8">
        <w:rPr>
          <w:b/>
          <w:i/>
          <w:sz w:val="24"/>
          <w:szCs w:val="24"/>
        </w:rPr>
        <w:t xml:space="preserve">    </w:t>
      </w:r>
      <w:r w:rsidR="008E00E8" w:rsidRPr="00EE618A">
        <w:rPr>
          <w:b/>
          <w:i/>
          <w:sz w:val="24"/>
          <w:szCs w:val="24"/>
        </w:rPr>
        <w:t xml:space="preserve">     srnec</w:t>
      </w:r>
      <w:r w:rsidR="008E00E8">
        <w:rPr>
          <w:b/>
          <w:i/>
          <w:sz w:val="24"/>
          <w:szCs w:val="24"/>
        </w:rPr>
        <w:t xml:space="preserve">                                                 jelen                                             daněk</w:t>
      </w:r>
    </w:p>
    <w:p w:rsidR="008E00E8" w:rsidRDefault="008E00E8" w:rsidP="008E00E8">
      <w:pPr>
        <w:spacing w:line="240" w:lineRule="auto"/>
        <w:rPr>
          <w:sz w:val="24"/>
          <w:szCs w:val="24"/>
        </w:rPr>
      </w:pPr>
    </w:p>
    <w:p w:rsidR="008E00E8" w:rsidRDefault="008E00E8" w:rsidP="008E00E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 Doplň do rámečku samce, samici a mládě.</w:t>
      </w:r>
    </w:p>
    <w:p w:rsidR="008E00E8" w:rsidRDefault="00D432E7" w:rsidP="008E00E8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8" type="#_x0000_t202" style="position:absolute;margin-left:386.05pt;margin-top:16.35pt;width:90.65pt;height:26pt;z-index:251694080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 w:rsidRPr="00EE618A">
                    <w:rPr>
                      <w:b/>
                      <w:i/>
                    </w:rPr>
                    <w:t>beran (skopec)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7" type="#_x0000_t202" style="position:absolute;margin-left:276.4pt;margin-top:16.35pt;width:81.7pt;height:26pt;z-index:251693056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 w:rsidRPr="00EE618A">
                    <w:rPr>
                      <w:b/>
                      <w:i/>
                    </w:rPr>
                    <w:t>jelen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6" type="#_x0000_t202" style="position:absolute;margin-left:164.85pt;margin-top:16.35pt;width:81.7pt;height:26pt;z-index:251692032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kňour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US"/>
        </w:rPr>
        <w:pict>
          <v:shape id="_x0000_s1065" type="#_x0000_t202" style="position:absolute;margin-left:55.1pt;margin-top:16.35pt;width:81.7pt;height:26pt;z-index:251691008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 w:rsidRPr="00EE618A">
                    <w:rPr>
                      <w:b/>
                      <w:i/>
                    </w:rPr>
                    <w:t>býk (vůl)</w:t>
                  </w:r>
                </w:p>
              </w:txbxContent>
            </v:textbox>
          </v:shape>
        </w:pict>
      </w:r>
      <w:r w:rsidR="008E00E8">
        <w:rPr>
          <w:sz w:val="24"/>
          <w:szCs w:val="24"/>
        </w:rPr>
        <w:t xml:space="preserve">                         tur domácí                    prase divoké                  jelen lesní                    ovce domácí</w:t>
      </w:r>
    </w:p>
    <w:p w:rsidR="008E00E8" w:rsidRDefault="00D432E7" w:rsidP="008E00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2" type="#_x0000_t202" style="position:absolute;margin-left:55.1pt;margin-top:29.4pt;width:86.7pt;height:26pt;z-index:251698176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kráva( jalovice)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3" type="#_x0000_t32" style="position:absolute;margin-left:426.45pt;margin-top:17.7pt;width:0;height:11.7pt;z-index:251709440" o:connectortype="straight"/>
        </w:pict>
      </w:r>
      <w:r>
        <w:rPr>
          <w:noProof/>
          <w:sz w:val="24"/>
          <w:szCs w:val="24"/>
        </w:rPr>
        <w:pict>
          <v:shape id="_x0000_s1081" type="#_x0000_t32" style="position:absolute;margin-left:319.3pt;margin-top:17.7pt;width:0;height:11.7pt;z-index:251707392" o:connectortype="straight"/>
        </w:pict>
      </w:r>
      <w:r>
        <w:rPr>
          <w:noProof/>
          <w:sz w:val="24"/>
          <w:szCs w:val="24"/>
        </w:rPr>
        <w:pict>
          <v:shape id="_x0000_s1079" type="#_x0000_t32" style="position:absolute;margin-left:204.6pt;margin-top:17.7pt;width:0;height:11.7pt;z-index:251705344" o:connectortype="straight"/>
        </w:pict>
      </w:r>
      <w:r>
        <w:rPr>
          <w:noProof/>
          <w:sz w:val="24"/>
          <w:szCs w:val="24"/>
        </w:rPr>
        <w:pict>
          <v:shape id="_x0000_s1077" type="#_x0000_t32" style="position:absolute;margin-left:94.9pt;margin-top:17.7pt;width:0;height:11.7pt;z-index:251703296" o:connectortype="straight"/>
        </w:pict>
      </w:r>
      <w:r>
        <w:rPr>
          <w:noProof/>
          <w:sz w:val="24"/>
          <w:szCs w:val="24"/>
        </w:rPr>
        <w:pict>
          <v:shape id="_x0000_s1071" type="#_x0000_t202" style="position:absolute;margin-left:386.05pt;margin-top:29.4pt;width:81.7pt;height:26pt;z-index:251697152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 w:rsidRPr="00EE618A">
                    <w:rPr>
                      <w:b/>
                      <w:i/>
                    </w:rPr>
                    <w:t>bahnice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0" type="#_x0000_t202" style="position:absolute;margin-left:276.4pt;margin-top:29.4pt;width:81.7pt;height:26pt;z-index:251696128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 w:rsidRPr="00EE618A">
                    <w:rPr>
                      <w:b/>
                      <w:i/>
                    </w:rPr>
                    <w:t>laň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69" type="#_x0000_t202" style="position:absolute;margin-left:164.85pt;margin-top:29.4pt;width:81.7pt;height:26pt;z-index:251695104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 w:rsidRPr="00EE618A">
                    <w:rPr>
                      <w:b/>
                      <w:i/>
                    </w:rPr>
                    <w:t>bachyně</w:t>
                  </w:r>
                </w:p>
              </w:txbxContent>
            </v:textbox>
          </v:shape>
        </w:pict>
      </w:r>
      <w:r w:rsidR="008E00E8">
        <w:rPr>
          <w:sz w:val="24"/>
          <w:szCs w:val="24"/>
        </w:rPr>
        <w:t>samec</w:t>
      </w:r>
    </w:p>
    <w:p w:rsidR="008E00E8" w:rsidRDefault="00D432E7" w:rsidP="008E00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4" type="#_x0000_t32" style="position:absolute;margin-left:427.3pt;margin-top:23.45pt;width:0;height:8.3pt;z-index:251710464" o:connectortype="straight"/>
        </w:pict>
      </w:r>
      <w:r>
        <w:rPr>
          <w:noProof/>
          <w:sz w:val="24"/>
          <w:szCs w:val="24"/>
        </w:rPr>
        <w:pict>
          <v:shape id="_x0000_s1082" type="#_x0000_t32" style="position:absolute;margin-left:320.15pt;margin-top:23.45pt;width:0;height:8.3pt;z-index:251708416" o:connectortype="straight"/>
        </w:pict>
      </w:r>
      <w:r>
        <w:rPr>
          <w:noProof/>
          <w:sz w:val="24"/>
          <w:szCs w:val="24"/>
        </w:rPr>
        <w:pict>
          <v:shape id="_x0000_s1080" type="#_x0000_t32" style="position:absolute;margin-left:204.6pt;margin-top:23.45pt;width:0;height:8.3pt;z-index:251706368" o:connectortype="straight"/>
        </w:pict>
      </w:r>
      <w:r>
        <w:rPr>
          <w:noProof/>
          <w:sz w:val="24"/>
          <w:szCs w:val="24"/>
        </w:rPr>
        <w:pict>
          <v:shape id="_x0000_s1078" type="#_x0000_t32" style="position:absolute;margin-left:94.9pt;margin-top:23.45pt;width:0;height:8.3pt;z-index:251704320" o:connectortype="straight"/>
        </w:pict>
      </w:r>
      <w:r w:rsidR="008E00E8">
        <w:rPr>
          <w:sz w:val="24"/>
          <w:szCs w:val="24"/>
        </w:rPr>
        <w:t xml:space="preserve">samice  </w:t>
      </w:r>
    </w:p>
    <w:p w:rsidR="008E00E8" w:rsidRDefault="00D432E7" w:rsidP="008E00E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4" type="#_x0000_t202" style="position:absolute;margin-left:386.05pt;margin-top:-.25pt;width:81.7pt;height:26pt;z-index:251700224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 w:rsidRPr="00EE618A">
                    <w:rPr>
                      <w:b/>
                      <w:i/>
                    </w:rPr>
                    <w:t>jehně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5" type="#_x0000_t202" style="position:absolute;margin-left:276.4pt;margin-top:-.25pt;width:81.7pt;height:26pt;z-index:251701248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 w:rsidRPr="00EE618A">
                    <w:rPr>
                      <w:b/>
                      <w:i/>
                    </w:rPr>
                    <w:t>kolouch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6" type="#_x0000_t202" style="position:absolute;margin-left:164.85pt;margin-top:-.25pt;width:81.7pt;height:26pt;z-index:251702272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 w:rsidRPr="00EE618A">
                    <w:rPr>
                      <w:b/>
                      <w:i/>
                    </w:rPr>
                    <w:t>sele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73" type="#_x0000_t202" style="position:absolute;margin-left:55.1pt;margin-top:-.25pt;width:81.7pt;height:26pt;z-index:251699200;mso-width-relative:margin;mso-height-relative:margin">
            <v:textbox>
              <w:txbxContent>
                <w:p w:rsidR="008E00E8" w:rsidRPr="00EE618A" w:rsidRDefault="008E00E8" w:rsidP="008E00E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tele</w:t>
                  </w:r>
                </w:p>
              </w:txbxContent>
            </v:textbox>
          </v:shape>
        </w:pict>
      </w:r>
      <w:r w:rsidR="008E00E8">
        <w:rPr>
          <w:sz w:val="24"/>
          <w:szCs w:val="24"/>
        </w:rPr>
        <w:t>mládě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 Napiš, za jakým účelem chová člověk následující sudokopytníky (maso, mléko,.....).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tur domácí </w:t>
      </w:r>
      <w:r>
        <w:rPr>
          <w:b/>
          <w:i/>
          <w:sz w:val="24"/>
          <w:szCs w:val="24"/>
        </w:rPr>
        <w:t>mléko,maso,kůže(obuv),rohy,kosti</w:t>
      </w:r>
      <w:r>
        <w:rPr>
          <w:sz w:val="24"/>
          <w:szCs w:val="24"/>
        </w:rPr>
        <w:t xml:space="preserve">     koza domácí .</w:t>
      </w:r>
      <w:r>
        <w:rPr>
          <w:b/>
          <w:i/>
          <w:sz w:val="24"/>
          <w:szCs w:val="24"/>
        </w:rPr>
        <w:t>mléko,maso,kůže(rukavice)</w:t>
      </w:r>
      <w:r>
        <w:rPr>
          <w:sz w:val="24"/>
          <w:szCs w:val="24"/>
        </w:rPr>
        <w:t xml:space="preserve">... 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prase domácí .</w:t>
      </w:r>
      <w:r>
        <w:rPr>
          <w:b/>
          <w:i/>
          <w:sz w:val="24"/>
          <w:szCs w:val="24"/>
        </w:rPr>
        <w:t>maso,sádlo,kůže,štětiny(štětce)</w:t>
      </w:r>
      <w:r>
        <w:rPr>
          <w:sz w:val="24"/>
          <w:szCs w:val="24"/>
        </w:rPr>
        <w:t>.   ovce domácí ....</w:t>
      </w:r>
      <w:r>
        <w:rPr>
          <w:b/>
          <w:i/>
          <w:sz w:val="24"/>
          <w:szCs w:val="24"/>
        </w:rPr>
        <w:t>vlna, maso, mléko</w:t>
      </w:r>
      <w:r>
        <w:rPr>
          <w:sz w:val="24"/>
          <w:szCs w:val="24"/>
        </w:rPr>
        <w:t>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7.  Kteří sudokopytníci žijí: na poušti ...</w:t>
      </w:r>
      <w:r>
        <w:rPr>
          <w:b/>
          <w:i/>
          <w:sz w:val="24"/>
          <w:szCs w:val="24"/>
        </w:rPr>
        <w:t>velbloud</w:t>
      </w:r>
      <w:r>
        <w:rPr>
          <w:sz w:val="24"/>
          <w:szCs w:val="24"/>
        </w:rPr>
        <w:t>...     v afrických řekách ....</w:t>
      </w:r>
      <w:r>
        <w:rPr>
          <w:b/>
          <w:i/>
          <w:sz w:val="24"/>
          <w:szCs w:val="24"/>
        </w:rPr>
        <w:t>hroch</w:t>
      </w:r>
      <w:r>
        <w:rPr>
          <w:sz w:val="24"/>
          <w:szCs w:val="24"/>
        </w:rPr>
        <w:t xml:space="preserve">......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v afrických savanách ..</w:t>
      </w:r>
      <w:r>
        <w:rPr>
          <w:b/>
          <w:i/>
          <w:sz w:val="24"/>
          <w:szCs w:val="24"/>
        </w:rPr>
        <w:t>antilopa, žirafa</w:t>
      </w:r>
      <w:r>
        <w:rPr>
          <w:sz w:val="24"/>
          <w:szCs w:val="24"/>
        </w:rPr>
        <w:t>..............    na horách ........</w:t>
      </w:r>
      <w:r>
        <w:rPr>
          <w:b/>
          <w:i/>
          <w:sz w:val="24"/>
          <w:szCs w:val="24"/>
        </w:rPr>
        <w:t>kamzík</w:t>
      </w:r>
      <w:r>
        <w:rPr>
          <w:sz w:val="24"/>
          <w:szCs w:val="24"/>
        </w:rPr>
        <w:t>................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8.   U kterého sudokopytníka se v létě mění srst na skvrnitou? .........</w:t>
      </w:r>
      <w:r w:rsidRPr="00EE618A">
        <w:rPr>
          <w:b/>
          <w:i/>
          <w:sz w:val="24"/>
          <w:szCs w:val="24"/>
        </w:rPr>
        <w:t>daněk.</w:t>
      </w:r>
      <w:r>
        <w:rPr>
          <w:sz w:val="24"/>
          <w:szCs w:val="24"/>
        </w:rPr>
        <w:t xml:space="preserve">.......................  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9. Který sudokopytník byl u nás téměř vyhuben a v současnosti se u nás ( v jižních Čechách) znovu objevuje? ..........</w:t>
      </w:r>
      <w:r>
        <w:rPr>
          <w:b/>
          <w:i/>
          <w:sz w:val="24"/>
          <w:szCs w:val="24"/>
        </w:rPr>
        <w:t>los evropský</w:t>
      </w:r>
      <w:r>
        <w:rPr>
          <w:sz w:val="24"/>
          <w:szCs w:val="24"/>
        </w:rPr>
        <w:t>.......................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10.  Z jakého zvířete je skopové maso? ......</w:t>
      </w:r>
      <w:r w:rsidRPr="00EE618A">
        <w:rPr>
          <w:b/>
          <w:i/>
          <w:sz w:val="24"/>
          <w:szCs w:val="24"/>
        </w:rPr>
        <w:t>ze skopce (ovce)</w:t>
      </w:r>
      <w:r>
        <w:rPr>
          <w:sz w:val="24"/>
          <w:szCs w:val="24"/>
        </w:rPr>
        <w:t>.............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Najdi v dostupné literatuře, jak se říká velbloudu dvouhrbému ..</w:t>
      </w:r>
      <w:r>
        <w:rPr>
          <w:b/>
          <w:i/>
          <w:sz w:val="24"/>
          <w:szCs w:val="24"/>
        </w:rPr>
        <w:t>drabař</w:t>
      </w:r>
      <w:r>
        <w:rPr>
          <w:sz w:val="24"/>
          <w:szCs w:val="24"/>
        </w:rPr>
        <w:t>... a velbloudu jednohrbému ....</w:t>
      </w:r>
      <w:r>
        <w:rPr>
          <w:b/>
          <w:i/>
          <w:sz w:val="24"/>
          <w:szCs w:val="24"/>
        </w:rPr>
        <w:t>dromedár</w:t>
      </w:r>
      <w:r>
        <w:rPr>
          <w:sz w:val="24"/>
          <w:szCs w:val="24"/>
        </w:rPr>
        <w:t xml:space="preserve">....... . 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 jsou přizpůsobeni nedostatku vody?    .....</w:t>
      </w:r>
      <w:r>
        <w:rPr>
          <w:b/>
          <w:i/>
          <w:sz w:val="24"/>
          <w:szCs w:val="24"/>
        </w:rPr>
        <w:t>Vodu zadržuje ve výstelce žaludku, ledviny koncentrují moč, nepotí se (v noci klesá tělesná teplota a přes den pomalu stoupá),..</w:t>
      </w:r>
      <w:r>
        <w:rPr>
          <w:sz w:val="24"/>
          <w:szCs w:val="24"/>
        </w:rPr>
        <w:t>.</w:t>
      </w:r>
    </w:p>
    <w:p w:rsidR="008E00E8" w:rsidRDefault="008E00E8" w:rsidP="008E00E8">
      <w:pPr>
        <w:spacing w:line="360" w:lineRule="auto"/>
        <w:rPr>
          <w:sz w:val="24"/>
          <w:szCs w:val="24"/>
        </w:rPr>
      </w:pPr>
    </w:p>
    <w:p w:rsidR="008E00E8" w:rsidRPr="005E693D" w:rsidRDefault="008E00E8" w:rsidP="008E00E8">
      <w:pPr>
        <w:spacing w:line="360" w:lineRule="auto"/>
        <w:rPr>
          <w:sz w:val="24"/>
          <w:szCs w:val="24"/>
        </w:rPr>
      </w:pPr>
    </w:p>
    <w:p w:rsidR="00791365" w:rsidRPr="00A071F4" w:rsidRDefault="00791365" w:rsidP="00791365">
      <w:pPr>
        <w:pStyle w:val="Bezmezer"/>
      </w:pPr>
    </w:p>
    <w:p w:rsidR="00791365" w:rsidRPr="00A071F4" w:rsidRDefault="00791365" w:rsidP="00791365">
      <w:pPr>
        <w:pStyle w:val="Bezmezer"/>
      </w:pPr>
    </w:p>
    <w:p w:rsidR="00E57786" w:rsidRDefault="00E57786" w:rsidP="003316D8">
      <w:pPr>
        <w:pStyle w:val="Default"/>
        <w:rPr>
          <w:b/>
          <w:bCs/>
        </w:rPr>
      </w:pPr>
    </w:p>
    <w:p w:rsidR="003316D8" w:rsidRDefault="003316D8" w:rsidP="003316D8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3316D8" w:rsidRDefault="003316D8" w:rsidP="003316D8">
      <w:pPr>
        <w:pStyle w:val="Default"/>
        <w:rPr>
          <w:bCs/>
        </w:rPr>
      </w:pPr>
      <w:r>
        <w:t xml:space="preserve">Žáci </w:t>
      </w:r>
      <w:r w:rsidR="00E57786">
        <w:t>mohou vyplnit</w:t>
      </w:r>
      <w:r>
        <w:t xml:space="preserve"> </w:t>
      </w:r>
      <w:r w:rsidR="00E57786">
        <w:t xml:space="preserve">pracovní </w:t>
      </w:r>
      <w:r>
        <w:t>list individuálně nebo ve skupině.</w:t>
      </w:r>
      <w:r w:rsidR="00F55F1B">
        <w:t xml:space="preserve"> U 5..6. a 11. cviční žáci používali encyklopedie. </w:t>
      </w:r>
      <w:r w:rsidRPr="00B32120">
        <w:rPr>
          <w:bCs/>
        </w:rPr>
        <w:t>Práce se vydařila podle představ, studenti pracovali</w:t>
      </w:r>
      <w:r>
        <w:rPr>
          <w:bCs/>
        </w:rPr>
        <w:t xml:space="preserve"> se zájmem</w:t>
      </w:r>
      <w:r w:rsidRPr="00B32120">
        <w:rPr>
          <w:bCs/>
        </w:rPr>
        <w:t xml:space="preserve">. </w:t>
      </w:r>
    </w:p>
    <w:p w:rsidR="003316D8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8E00E8">
        <w:rPr>
          <w:bCs/>
        </w:rPr>
        <w:t>30</w:t>
      </w:r>
      <w:r w:rsidR="002F31CA">
        <w:rPr>
          <w:bCs/>
        </w:rPr>
        <w:t xml:space="preserve"> </w:t>
      </w:r>
      <w:r w:rsidRPr="00B32120">
        <w:rPr>
          <w:bCs/>
        </w:rPr>
        <w:t>min.</w:t>
      </w:r>
    </w:p>
    <w:p w:rsidR="003316D8" w:rsidRPr="00B32120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VI</w:t>
      </w:r>
      <w:r w:rsidR="00E57786">
        <w:rPr>
          <w:bCs/>
        </w:rPr>
        <w:t>II</w:t>
      </w:r>
      <w:r>
        <w:rPr>
          <w:bCs/>
        </w:rPr>
        <w:t>.</w:t>
      </w:r>
      <w:r w:rsidR="002F31CA">
        <w:rPr>
          <w:bCs/>
        </w:rPr>
        <w:t>B</w:t>
      </w:r>
      <w:r>
        <w:rPr>
          <w:bCs/>
        </w:rPr>
        <w:t xml:space="preserve"> a to dne </w:t>
      </w:r>
      <w:r w:rsidR="008E00E8">
        <w:rPr>
          <w:bCs/>
        </w:rPr>
        <w:t>7</w:t>
      </w:r>
      <w:r w:rsidRPr="00B32120">
        <w:rPr>
          <w:bCs/>
        </w:rPr>
        <w:t>.</w:t>
      </w:r>
      <w:r w:rsidR="00791365">
        <w:rPr>
          <w:bCs/>
        </w:rPr>
        <w:t>1</w:t>
      </w:r>
      <w:r w:rsidRPr="00B32120">
        <w:rPr>
          <w:bCs/>
        </w:rPr>
        <w:t>.</w:t>
      </w:r>
      <w:r w:rsidRPr="00B32120">
        <w:rPr>
          <w:noProof/>
        </w:rPr>
        <w:t xml:space="preserve"> </w:t>
      </w:r>
      <w:r>
        <w:rPr>
          <w:noProof/>
        </w:rPr>
        <w:t>201</w:t>
      </w:r>
      <w:r w:rsidR="008E00E8">
        <w:rPr>
          <w:noProof/>
        </w:rPr>
        <w:t>3</w:t>
      </w:r>
      <w:r>
        <w:rPr>
          <w:noProof/>
        </w:rPr>
        <w:t>.</w:t>
      </w:r>
    </w:p>
    <w:p w:rsidR="003316D8" w:rsidRDefault="003316D8" w:rsidP="003316D8">
      <w:pPr>
        <w:pStyle w:val="Default"/>
        <w:rPr>
          <w:noProof/>
        </w:rPr>
      </w:pPr>
    </w:p>
    <w:p w:rsidR="003316D8" w:rsidRDefault="003316D8" w:rsidP="003316D8">
      <w:pPr>
        <w:pStyle w:val="Default"/>
        <w:rPr>
          <w:noProof/>
        </w:rPr>
      </w:pPr>
    </w:p>
    <w:p w:rsidR="003316D8" w:rsidRPr="00B32120" w:rsidRDefault="003316D8" w:rsidP="003316D8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E57786" w:rsidRPr="00E57786" w:rsidRDefault="00E57786" w:rsidP="00E577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E57786">
        <w:rPr>
          <w:rFonts w:ascii="Garamond" w:hAnsi="Garamond" w:cs="Garamond"/>
          <w:color w:val="000000"/>
          <w:sz w:val="24"/>
          <w:szCs w:val="24"/>
        </w:rPr>
        <w:t xml:space="preserve">Vaněčková,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Skýbová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Markvanová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Hejda, </w:t>
      </w:r>
      <w:r w:rsidRPr="00E57786">
        <w:rPr>
          <w:rFonts w:ascii="Garamond" w:hAnsi="Garamond" w:cs="Garamond"/>
          <w:i/>
          <w:iCs/>
          <w:color w:val="000000"/>
          <w:sz w:val="24"/>
          <w:szCs w:val="24"/>
        </w:rPr>
        <w:t>Přírodopis 8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. Plzeň: Nakladatelství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 2006.</w:t>
      </w:r>
      <w:r>
        <w:rPr>
          <w:rFonts w:ascii="Garamond" w:hAnsi="Garamond" w:cs="Garamond"/>
          <w:color w:val="000000"/>
          <w:sz w:val="24"/>
          <w:szCs w:val="24"/>
        </w:rPr>
        <w:t xml:space="preserve">       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 ISBN 80-7238-428-7</w:t>
      </w:r>
    </w:p>
    <w:p w:rsidR="003316D8" w:rsidRDefault="003316D8" w:rsidP="003316D8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16D8" w:rsidRDefault="003316D8" w:rsidP="003316D8">
      <w:pPr>
        <w:pStyle w:val="Default"/>
        <w:rPr>
          <w:bCs/>
          <w:noProof/>
        </w:rPr>
      </w:pPr>
    </w:p>
    <w:p w:rsidR="00F55F1B" w:rsidRPr="003662A1" w:rsidRDefault="00F55F1B" w:rsidP="00F55F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F55F1B" w:rsidRPr="003662A1" w:rsidRDefault="00F55F1B" w:rsidP="00F55F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B54704" w:rsidRDefault="00F55F1B" w:rsidP="003316D8">
      <w:pPr>
        <w:rPr>
          <w:bCs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</w:t>
      </w:r>
      <w:r>
        <w:rPr>
          <w:rFonts w:ascii="Times New Roman" w:hAnsi="Times New Roman"/>
          <w:bCs/>
          <w:color w:val="000000"/>
          <w:sz w:val="20"/>
          <w:szCs w:val="20"/>
        </w:rPr>
        <w:t>váno, upravováno a uchováváno.</w:t>
      </w:r>
    </w:p>
    <w:sectPr w:rsidR="00B54704" w:rsidSect="00645C9D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0D" w:rsidRDefault="00486E0D" w:rsidP="00CB7107">
      <w:pPr>
        <w:spacing w:after="0" w:line="240" w:lineRule="auto"/>
      </w:pPr>
      <w:r>
        <w:separator/>
      </w:r>
    </w:p>
  </w:endnote>
  <w:endnote w:type="continuationSeparator" w:id="0">
    <w:p w:rsidR="00486E0D" w:rsidRDefault="00486E0D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3316D8">
      <w:t xml:space="preserve">Ilona </w:t>
    </w:r>
    <w:proofErr w:type="spellStart"/>
    <w:r w:rsidR="003316D8">
      <w:t>Kodlová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0D" w:rsidRDefault="00486E0D" w:rsidP="00CB7107">
      <w:pPr>
        <w:spacing w:after="0" w:line="240" w:lineRule="auto"/>
      </w:pPr>
      <w:r>
        <w:separator/>
      </w:r>
    </w:p>
  </w:footnote>
  <w:footnote w:type="continuationSeparator" w:id="0">
    <w:p w:rsidR="00486E0D" w:rsidRDefault="00486E0D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9104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5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91048"/>
    <w:rsid w:val="000912CF"/>
    <w:rsid w:val="00194EC5"/>
    <w:rsid w:val="001C3AD6"/>
    <w:rsid w:val="001D4283"/>
    <w:rsid w:val="00212CF6"/>
    <w:rsid w:val="002545C7"/>
    <w:rsid w:val="0026452B"/>
    <w:rsid w:val="002F31CA"/>
    <w:rsid w:val="0030524F"/>
    <w:rsid w:val="0032248C"/>
    <w:rsid w:val="00322DCA"/>
    <w:rsid w:val="003316D8"/>
    <w:rsid w:val="00355543"/>
    <w:rsid w:val="003662A1"/>
    <w:rsid w:val="0038275D"/>
    <w:rsid w:val="00396779"/>
    <w:rsid w:val="003D118D"/>
    <w:rsid w:val="00486E0D"/>
    <w:rsid w:val="004E3A26"/>
    <w:rsid w:val="00501437"/>
    <w:rsid w:val="00520B02"/>
    <w:rsid w:val="005F7A46"/>
    <w:rsid w:val="00637885"/>
    <w:rsid w:val="00645C9D"/>
    <w:rsid w:val="006600D1"/>
    <w:rsid w:val="006C0611"/>
    <w:rsid w:val="00757C42"/>
    <w:rsid w:val="00791365"/>
    <w:rsid w:val="00806D35"/>
    <w:rsid w:val="00844276"/>
    <w:rsid w:val="008C6699"/>
    <w:rsid w:val="008E00E8"/>
    <w:rsid w:val="009B0375"/>
    <w:rsid w:val="00A7259E"/>
    <w:rsid w:val="00AC11E2"/>
    <w:rsid w:val="00B32120"/>
    <w:rsid w:val="00B54704"/>
    <w:rsid w:val="00C91048"/>
    <w:rsid w:val="00CB7107"/>
    <w:rsid w:val="00CD1472"/>
    <w:rsid w:val="00D432E7"/>
    <w:rsid w:val="00D46F80"/>
    <w:rsid w:val="00DB3FD6"/>
    <w:rsid w:val="00DC6225"/>
    <w:rsid w:val="00E57786"/>
    <w:rsid w:val="00E806F5"/>
    <w:rsid w:val="00E97DBC"/>
    <w:rsid w:val="00EC256E"/>
    <w:rsid w:val="00F55F1B"/>
    <w:rsid w:val="00FE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38" type="connector" idref="#_x0000_s1083"/>
        <o:r id="V:Rule39" type="connector" idref="#_x0000_s1082"/>
        <o:r id="V:Rule40" type="connector" idref="#_x0000_s1094"/>
        <o:r id="V:Rule41" type="connector" idref="#_x0000_s1058"/>
        <o:r id="V:Rule42" type="connector" idref="#_x0000_s1055"/>
        <o:r id="V:Rule43" type="connector" idref="#_x0000_s1102"/>
        <o:r id="V:Rule44" type="connector" idref="#_x0000_s1092"/>
        <o:r id="V:Rule45" type="connector" idref="#_x0000_s1101"/>
        <o:r id="V:Rule46" type="connector" idref="#_x0000_s1087"/>
        <o:r id="V:Rule47" type="connector" idref="#_x0000_s1060"/>
        <o:r id="V:Rule48" type="connector" idref="#_x0000_s1061"/>
        <o:r id="V:Rule49" type="connector" idref="#_x0000_s1085"/>
        <o:r id="V:Rule50" type="connector" idref="#_x0000_s1099"/>
        <o:r id="V:Rule51" type="connector" idref="#_x0000_s1093"/>
        <o:r id="V:Rule52" type="connector" idref="#_x0000_s1079"/>
        <o:r id="V:Rule53" type="connector" idref="#_x0000_s1080"/>
        <o:r id="V:Rule54" type="connector" idref="#_x0000_s1098"/>
        <o:r id="V:Rule55" type="connector" idref="#_x0000_s1078"/>
        <o:r id="V:Rule56" type="connector" idref="#_x0000_s1100"/>
        <o:r id="V:Rule57" type="connector" idref="#_x0000_s1084"/>
        <o:r id="V:Rule58" type="connector" idref="#_x0000_s1097"/>
        <o:r id="V:Rule59" type="connector" idref="#_x0000_s1086"/>
        <o:r id="V:Rule60" type="connector" idref="#_x0000_s1062"/>
        <o:r id="V:Rule61" type="connector" idref="#_x0000_s1064"/>
        <o:r id="V:Rule62" type="connector" idref="#_x0000_s1081"/>
        <o:r id="V:Rule63" type="connector" idref="#_x0000_s1096"/>
        <o:r id="V:Rule64" type="connector" idref="#_x0000_s1077"/>
        <o:r id="V:Rule65" type="connector" idref="#_x0000_s1091"/>
        <o:r id="V:Rule66" type="connector" idref="#_x0000_s1088"/>
        <o:r id="V:Rule67" type="connector" idref="#_x0000_s1057"/>
        <o:r id="V:Rule68" type="connector" idref="#_x0000_s1059"/>
        <o:r id="V:Rule69" type="connector" idref="#_x0000_s1095"/>
        <o:r id="V:Rule70" type="connector" idref="#_x0000_s1063"/>
        <o:r id="V:Rule71" type="connector" idref="#_x0000_s1056"/>
        <o:r id="V:Rule72" type="connector" idref="#_x0000_s1090"/>
        <o:r id="V:Rule73" type="connector" idref="#_x0000_s1089"/>
        <o:r id="V:Rule74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1E2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Bezmezer">
    <w:name w:val="No Spacing"/>
    <w:uiPriority w:val="1"/>
    <w:qFormat/>
    <w:rsid w:val="003316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F31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929DF-F205-49BD-8FE8-0AEC0E95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11</TotalTime>
  <Pages>5</Pages>
  <Words>1166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8034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 Cehák</cp:lastModifiedBy>
  <cp:revision>7</cp:revision>
  <dcterms:created xsi:type="dcterms:W3CDTF">2013-02-24T18:39:00Z</dcterms:created>
  <dcterms:modified xsi:type="dcterms:W3CDTF">2013-04-14T11:54:00Z</dcterms:modified>
</cp:coreProperties>
</file>